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6C71F5" w:rsidRDefault="00605220" w:rsidP="006C71F5">
      <w:pPr>
        <w:spacing w:after="0"/>
        <w:ind w:left="5670"/>
        <w:rPr>
          <w:rFonts w:ascii="Times New Roman" w:hAnsi="Times New Roman"/>
        </w:rPr>
      </w:pPr>
      <w:bookmarkStart w:id="0" w:name="_GoBack"/>
      <w:bookmarkEnd w:id="0"/>
    </w:p>
    <w:p w14:paraId="42C5F8CB" w14:textId="77777777" w:rsidR="00E35B7A" w:rsidRPr="006C71F5" w:rsidRDefault="00E35B7A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71F5">
        <w:rPr>
          <w:rFonts w:ascii="Times New Roman" w:hAnsi="Times New Roman"/>
          <w:b/>
          <w:sz w:val="20"/>
          <w:szCs w:val="20"/>
        </w:rPr>
        <w:t xml:space="preserve">Расписание лекционных занятий по дисциплине «гигиена питания» </w:t>
      </w:r>
    </w:p>
    <w:p w14:paraId="3FE64C5A" w14:textId="77777777" w:rsidR="00E35B7A" w:rsidRPr="006C71F5" w:rsidRDefault="00E35B7A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71F5">
        <w:rPr>
          <w:rFonts w:ascii="Times New Roman" w:hAnsi="Times New Roman"/>
          <w:b/>
          <w:sz w:val="20"/>
          <w:szCs w:val="20"/>
        </w:rPr>
        <w:t xml:space="preserve">для студентов 5 курса медико-профилактического факультета </w:t>
      </w:r>
    </w:p>
    <w:p w14:paraId="5522DC57" w14:textId="77777777" w:rsidR="006A57CE" w:rsidRPr="006C71F5" w:rsidRDefault="00E35B7A" w:rsidP="006A57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71F5">
        <w:rPr>
          <w:rFonts w:ascii="Times New Roman" w:hAnsi="Times New Roman"/>
          <w:b/>
          <w:sz w:val="20"/>
          <w:szCs w:val="20"/>
        </w:rPr>
        <w:t xml:space="preserve">на осенний семестр </w:t>
      </w:r>
      <w:r w:rsidR="006A57CE" w:rsidRPr="006C71F5">
        <w:rPr>
          <w:rFonts w:ascii="Times New Roman" w:hAnsi="Times New Roman"/>
          <w:b/>
          <w:sz w:val="20"/>
          <w:szCs w:val="20"/>
        </w:rPr>
        <w:t xml:space="preserve">профилактического факультета </w:t>
      </w:r>
    </w:p>
    <w:p w14:paraId="010BF2EA" w14:textId="25EC570D" w:rsidR="00E35B7A" w:rsidRPr="006C71F5" w:rsidRDefault="006A5BAA" w:rsidP="006A57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71F5">
        <w:rPr>
          <w:rFonts w:ascii="Times New Roman" w:hAnsi="Times New Roman"/>
          <w:b/>
          <w:sz w:val="20"/>
          <w:szCs w:val="20"/>
        </w:rPr>
        <w:t>на осенний семестр 2023</w:t>
      </w:r>
      <w:r w:rsidR="006A57CE" w:rsidRPr="006C71F5">
        <w:rPr>
          <w:rFonts w:ascii="Times New Roman" w:hAnsi="Times New Roman"/>
          <w:b/>
          <w:sz w:val="20"/>
          <w:szCs w:val="20"/>
        </w:rPr>
        <w:t>/2</w:t>
      </w:r>
      <w:r w:rsidRPr="006C71F5">
        <w:rPr>
          <w:rFonts w:ascii="Times New Roman" w:hAnsi="Times New Roman"/>
          <w:b/>
          <w:sz w:val="20"/>
          <w:szCs w:val="20"/>
        </w:rPr>
        <w:t>3</w:t>
      </w:r>
      <w:r w:rsidR="006A57CE" w:rsidRPr="006C71F5">
        <w:rPr>
          <w:rFonts w:ascii="Times New Roman" w:hAnsi="Times New Roman"/>
          <w:b/>
          <w:sz w:val="20"/>
          <w:szCs w:val="20"/>
        </w:rPr>
        <w:t xml:space="preserve"> </w:t>
      </w:r>
      <w:r w:rsidR="00E35B7A" w:rsidRPr="006C71F5">
        <w:rPr>
          <w:rFonts w:ascii="Times New Roman" w:hAnsi="Times New Roman"/>
          <w:b/>
          <w:sz w:val="20"/>
          <w:szCs w:val="20"/>
        </w:rPr>
        <w:t>учебного года</w:t>
      </w:r>
    </w:p>
    <w:p w14:paraId="4272A2CB" w14:textId="2A9520EC" w:rsidR="00E35B7A" w:rsidRPr="006A5BAA" w:rsidRDefault="006A5BAA" w:rsidP="006A5BAA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841E0">
        <w:rPr>
          <w:rFonts w:ascii="Times New Roman" w:hAnsi="Times New Roman"/>
          <w:sz w:val="21"/>
          <w:szCs w:val="21"/>
        </w:rPr>
        <w:t>Лекции: среда, 3,5,7,9,11-17 недели 9.50</w:t>
      </w:r>
      <w:r>
        <w:rPr>
          <w:rFonts w:ascii="Times New Roman" w:hAnsi="Times New Roman"/>
          <w:sz w:val="21"/>
          <w:szCs w:val="21"/>
        </w:rPr>
        <w:t xml:space="preserve"> </w:t>
      </w:r>
      <w:r w:rsidRPr="006841E0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6841E0">
        <w:rPr>
          <w:rFonts w:ascii="Times New Roman" w:hAnsi="Times New Roman"/>
          <w:sz w:val="21"/>
          <w:szCs w:val="21"/>
        </w:rPr>
        <w:t>11.25</w:t>
      </w:r>
      <w:r>
        <w:rPr>
          <w:rFonts w:ascii="Times New Roman" w:hAnsi="Times New Roman"/>
          <w:sz w:val="21"/>
          <w:szCs w:val="21"/>
        </w:rPr>
        <w:t xml:space="preserve"> </w:t>
      </w:r>
      <w:r w:rsidR="00E35B7A" w:rsidRPr="00077A27">
        <w:rPr>
          <w:rFonts w:ascii="Times New Roman" w:hAnsi="Times New Roman"/>
          <w:b/>
          <w:sz w:val="20"/>
          <w:szCs w:val="20"/>
        </w:rPr>
        <w:t>Онлайн</w:t>
      </w:r>
    </w:p>
    <w:p w14:paraId="31E1958E" w14:textId="77777777" w:rsidR="00155637" w:rsidRPr="00E35B7A" w:rsidRDefault="00155637" w:rsidP="001556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288"/>
        <w:gridCol w:w="2240"/>
        <w:gridCol w:w="4530"/>
      </w:tblGrid>
      <w:tr w:rsidR="006A57CE" w:rsidRPr="00E35B7A" w14:paraId="3E1768AD" w14:textId="77777777" w:rsidTr="006A57CE">
        <w:tc>
          <w:tcPr>
            <w:tcW w:w="1287" w:type="dxa"/>
            <w:shd w:val="clear" w:color="auto" w:fill="auto"/>
          </w:tcPr>
          <w:p w14:paraId="36334101" w14:textId="7777777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День, время</w:t>
            </w:r>
          </w:p>
        </w:tc>
        <w:tc>
          <w:tcPr>
            <w:tcW w:w="1288" w:type="dxa"/>
            <w:shd w:val="clear" w:color="auto" w:fill="auto"/>
          </w:tcPr>
          <w:p w14:paraId="675183BA" w14:textId="77777777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240" w:type="dxa"/>
          </w:tcPr>
          <w:p w14:paraId="59D24A90" w14:textId="77970EE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E35B7A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</w:tr>
      <w:tr w:rsidR="006C71F5" w:rsidRPr="00E35B7A" w14:paraId="5CB54EDD" w14:textId="77777777" w:rsidTr="006A57CE">
        <w:tc>
          <w:tcPr>
            <w:tcW w:w="1287" w:type="dxa"/>
            <w:shd w:val="clear" w:color="auto" w:fill="auto"/>
          </w:tcPr>
          <w:p w14:paraId="231788B2" w14:textId="3C3D939E" w:rsidR="006C71F5" w:rsidRPr="00E35B7A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13.09.2023, 9.50-11.25</w:t>
            </w:r>
          </w:p>
        </w:tc>
        <w:tc>
          <w:tcPr>
            <w:tcW w:w="1288" w:type="dxa"/>
            <w:shd w:val="clear" w:color="auto" w:fill="auto"/>
          </w:tcPr>
          <w:p w14:paraId="58E3D1F4" w14:textId="7BDF6B4A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</w:tcPr>
          <w:p w14:paraId="1363EEC7" w14:textId="79F2D6C6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611535B3" w14:textId="58FCEDBA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Основы государственного санитарно-эпидемиологического надзора в области гигиены питания. Основные законодательные акты.</w:t>
            </w:r>
          </w:p>
        </w:tc>
      </w:tr>
      <w:tr w:rsidR="006C71F5" w:rsidRPr="00E35B7A" w14:paraId="6E379A94" w14:textId="77777777" w:rsidTr="006A57CE">
        <w:tc>
          <w:tcPr>
            <w:tcW w:w="1287" w:type="dxa"/>
            <w:shd w:val="clear" w:color="auto" w:fill="auto"/>
          </w:tcPr>
          <w:p w14:paraId="329F656E" w14:textId="4F226FEA" w:rsidR="006C71F5" w:rsidRPr="00E35B7A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27.09.2023, 9.50-11.25</w:t>
            </w:r>
          </w:p>
        </w:tc>
        <w:tc>
          <w:tcPr>
            <w:tcW w:w="1288" w:type="dxa"/>
            <w:shd w:val="clear" w:color="auto" w:fill="auto"/>
          </w:tcPr>
          <w:p w14:paraId="2802EB14" w14:textId="7AA901ED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</w:tcPr>
          <w:p w14:paraId="5CC877C1" w14:textId="5A085A73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4A401FCD" w14:textId="733CFD2C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Санитарно-эпидемиологические требования к разработке и поддержанию процедур, основанных на принципах ХАССП. </w:t>
            </w:r>
          </w:p>
        </w:tc>
      </w:tr>
      <w:tr w:rsidR="006C71F5" w:rsidRPr="00E35B7A" w14:paraId="22FC325C" w14:textId="77777777" w:rsidTr="006A57CE">
        <w:tc>
          <w:tcPr>
            <w:tcW w:w="1287" w:type="dxa"/>
            <w:shd w:val="clear" w:color="auto" w:fill="auto"/>
          </w:tcPr>
          <w:p w14:paraId="66321088" w14:textId="77112237" w:rsidR="006C71F5" w:rsidRPr="00E35B7A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11.10.2023, 9.50-11.25</w:t>
            </w:r>
          </w:p>
        </w:tc>
        <w:tc>
          <w:tcPr>
            <w:tcW w:w="1288" w:type="dxa"/>
            <w:shd w:val="clear" w:color="auto" w:fill="auto"/>
          </w:tcPr>
          <w:p w14:paraId="29B1197C" w14:textId="018B9A16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</w:tcPr>
          <w:p w14:paraId="4EA2E4E6" w14:textId="7F12D505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3663E945" w14:textId="1D9EE980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Основы государственного контроля за проектированием, строительством и реконструкцией пищевых предприятий. Основные законодательные акты.</w:t>
            </w:r>
          </w:p>
        </w:tc>
      </w:tr>
      <w:tr w:rsidR="006C71F5" w:rsidRPr="00E35B7A" w14:paraId="26B98CC9" w14:textId="77777777" w:rsidTr="006A57CE">
        <w:tc>
          <w:tcPr>
            <w:tcW w:w="1287" w:type="dxa"/>
            <w:shd w:val="clear" w:color="auto" w:fill="auto"/>
          </w:tcPr>
          <w:p w14:paraId="4024AE3E" w14:textId="1AF74487" w:rsidR="006C71F5" w:rsidRPr="00E35B7A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25.10.2023, 9.50-11.25</w:t>
            </w:r>
          </w:p>
        </w:tc>
        <w:tc>
          <w:tcPr>
            <w:tcW w:w="1288" w:type="dxa"/>
            <w:shd w:val="clear" w:color="auto" w:fill="auto"/>
          </w:tcPr>
          <w:p w14:paraId="5A3D4A8D" w14:textId="5C876A08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240" w:type="dxa"/>
          </w:tcPr>
          <w:p w14:paraId="1E549C50" w14:textId="3174B5B8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2FFF904D" w14:textId="1B6A1CD5" w:rsidR="006C71F5" w:rsidRPr="00E35B7A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Основные виды санитарно-эпидемиологических экспертиз в гигиене питания. Законодательное регулирование в этой области.</w:t>
            </w:r>
          </w:p>
        </w:tc>
      </w:tr>
      <w:tr w:rsidR="006C71F5" w:rsidRPr="00E35B7A" w14:paraId="1C6F2F76" w14:textId="77777777" w:rsidTr="006A57CE">
        <w:tc>
          <w:tcPr>
            <w:tcW w:w="1287" w:type="dxa"/>
            <w:shd w:val="clear" w:color="auto" w:fill="auto"/>
          </w:tcPr>
          <w:p w14:paraId="375ABC82" w14:textId="5269CFF5" w:rsidR="006C71F5" w:rsidRPr="006C71F5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08.11.2023, 9.50-11.25</w:t>
            </w:r>
          </w:p>
        </w:tc>
        <w:tc>
          <w:tcPr>
            <w:tcW w:w="1288" w:type="dxa"/>
            <w:shd w:val="clear" w:color="auto" w:fill="auto"/>
          </w:tcPr>
          <w:p w14:paraId="2EFE97A0" w14:textId="1DFA505B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4B85CCC4" w14:textId="7F17C167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5EF14163" w14:textId="5C48B46B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>Основные проблемы в области государственного регулирования потребления алкогольной и табачной продукции.</w:t>
            </w:r>
          </w:p>
        </w:tc>
      </w:tr>
      <w:tr w:rsidR="006C71F5" w:rsidRPr="00E35B7A" w14:paraId="0FDB1B85" w14:textId="77777777" w:rsidTr="006A57CE">
        <w:tc>
          <w:tcPr>
            <w:tcW w:w="1287" w:type="dxa"/>
            <w:shd w:val="clear" w:color="auto" w:fill="auto"/>
          </w:tcPr>
          <w:p w14:paraId="707C8407" w14:textId="1BE52219" w:rsidR="006C71F5" w:rsidRPr="006C71F5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15.11.2023, 9.50-11.25</w:t>
            </w:r>
          </w:p>
        </w:tc>
        <w:tc>
          <w:tcPr>
            <w:tcW w:w="1288" w:type="dxa"/>
            <w:shd w:val="clear" w:color="auto" w:fill="auto"/>
          </w:tcPr>
          <w:p w14:paraId="73E1E94A" w14:textId="774D74F0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06B50AF7" w14:textId="1846DA2B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3B352320" w14:textId="2C4E043D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>Надзор за применением пищевых добавок.</w:t>
            </w:r>
          </w:p>
        </w:tc>
      </w:tr>
      <w:tr w:rsidR="006C71F5" w:rsidRPr="00E35B7A" w14:paraId="2AD487D4" w14:textId="77777777" w:rsidTr="006A57CE">
        <w:tc>
          <w:tcPr>
            <w:tcW w:w="1287" w:type="dxa"/>
            <w:shd w:val="clear" w:color="auto" w:fill="auto"/>
          </w:tcPr>
          <w:p w14:paraId="63BB7B6E" w14:textId="54A106BA" w:rsidR="006C71F5" w:rsidRPr="006C71F5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22.11.2023, 9.50-11.25</w:t>
            </w:r>
          </w:p>
        </w:tc>
        <w:tc>
          <w:tcPr>
            <w:tcW w:w="1288" w:type="dxa"/>
            <w:shd w:val="clear" w:color="auto" w:fill="auto"/>
          </w:tcPr>
          <w:p w14:paraId="2A7B1B0E" w14:textId="143544F4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3D8AB24F" w14:textId="7ABB2AB0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615BEC82" w14:textId="123E4F55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Особенности применения </w:t>
            </w:r>
            <w:proofErr w:type="spellStart"/>
            <w:r w:rsidRPr="006C71F5">
              <w:rPr>
                <w:rFonts w:ascii="Times New Roman" w:hAnsi="Times New Roman"/>
                <w:sz w:val="20"/>
                <w:szCs w:val="20"/>
              </w:rPr>
              <w:t>наночастиц</w:t>
            </w:r>
            <w:proofErr w:type="spellEnd"/>
            <w:r w:rsidRPr="006C71F5">
              <w:rPr>
                <w:rFonts w:ascii="Times New Roman" w:hAnsi="Times New Roman"/>
                <w:sz w:val="20"/>
                <w:szCs w:val="20"/>
              </w:rPr>
              <w:t xml:space="preserve"> в продуктах питания и материалах, контактирующих с продуктами.</w:t>
            </w:r>
          </w:p>
        </w:tc>
      </w:tr>
      <w:tr w:rsidR="006C71F5" w:rsidRPr="00E35B7A" w14:paraId="33815B62" w14:textId="77777777" w:rsidTr="006A57CE">
        <w:tc>
          <w:tcPr>
            <w:tcW w:w="1287" w:type="dxa"/>
            <w:shd w:val="clear" w:color="auto" w:fill="auto"/>
          </w:tcPr>
          <w:p w14:paraId="366B91A7" w14:textId="52871553" w:rsidR="006C71F5" w:rsidRPr="006C71F5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29.11.2023, 9.50-11.25</w:t>
            </w:r>
          </w:p>
        </w:tc>
        <w:tc>
          <w:tcPr>
            <w:tcW w:w="1288" w:type="dxa"/>
            <w:shd w:val="clear" w:color="auto" w:fill="auto"/>
          </w:tcPr>
          <w:p w14:paraId="57BF9200" w14:textId="16781FC4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21F97846" w14:textId="13F0F9FD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2650053E" w14:textId="0008D6C9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Pr="006C71F5">
              <w:rPr>
                <w:rFonts w:ascii="Times New Roman" w:hAnsi="Times New Roman"/>
                <w:bCs/>
                <w:sz w:val="20"/>
                <w:szCs w:val="20"/>
              </w:rPr>
              <w:t>мониторинга качества и безопасности пищевых продуктов и здоровья населения (социально-гигиенический мониторинг). Законодательное регулирование.</w:t>
            </w:r>
          </w:p>
        </w:tc>
      </w:tr>
      <w:tr w:rsidR="006C71F5" w:rsidRPr="00E35B7A" w14:paraId="2B4691F6" w14:textId="77777777" w:rsidTr="006A57CE">
        <w:tc>
          <w:tcPr>
            <w:tcW w:w="1287" w:type="dxa"/>
            <w:shd w:val="clear" w:color="auto" w:fill="auto"/>
          </w:tcPr>
          <w:p w14:paraId="049B7DD8" w14:textId="664A3E20" w:rsidR="006C71F5" w:rsidRPr="006C71F5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06.12.2023, 9.50-11.25</w:t>
            </w:r>
          </w:p>
        </w:tc>
        <w:tc>
          <w:tcPr>
            <w:tcW w:w="1288" w:type="dxa"/>
            <w:shd w:val="clear" w:color="auto" w:fill="auto"/>
          </w:tcPr>
          <w:p w14:paraId="5C3786A2" w14:textId="5133A768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48442628" w14:textId="7352DD28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1CB57CF9" w14:textId="0966C53B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Pr="006C71F5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6C71F5">
              <w:rPr>
                <w:rFonts w:ascii="Times New Roman" w:hAnsi="Times New Roman"/>
                <w:sz w:val="20"/>
                <w:szCs w:val="20"/>
              </w:rPr>
              <w:t>етоды установления причинно-следственных связей между питанием и здоровьем населения. Основы доказательной медицины в области гигиены питания.</w:t>
            </w:r>
          </w:p>
        </w:tc>
      </w:tr>
      <w:tr w:rsidR="006C71F5" w:rsidRPr="00E35B7A" w14:paraId="724F039F" w14:textId="77777777" w:rsidTr="006A57CE">
        <w:tc>
          <w:tcPr>
            <w:tcW w:w="1287" w:type="dxa"/>
            <w:shd w:val="clear" w:color="auto" w:fill="auto"/>
          </w:tcPr>
          <w:p w14:paraId="0AB80278" w14:textId="71F95BAF" w:rsidR="006C71F5" w:rsidRPr="006C71F5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13.12.2023, 9.50-11.25</w:t>
            </w:r>
          </w:p>
        </w:tc>
        <w:tc>
          <w:tcPr>
            <w:tcW w:w="1288" w:type="dxa"/>
            <w:shd w:val="clear" w:color="auto" w:fill="auto"/>
          </w:tcPr>
          <w:p w14:paraId="504372A9" w14:textId="50823CD6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25E0CD2F" w14:textId="28B016EB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469298A8" w14:textId="6152C34C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Основные методы гигиенического воспитания в области здорового питания. </w:t>
            </w:r>
          </w:p>
        </w:tc>
      </w:tr>
      <w:tr w:rsidR="006C71F5" w:rsidRPr="00E35B7A" w14:paraId="6F1D7C5D" w14:textId="77777777" w:rsidTr="006A57CE">
        <w:tc>
          <w:tcPr>
            <w:tcW w:w="1287" w:type="dxa"/>
            <w:shd w:val="clear" w:color="auto" w:fill="auto"/>
          </w:tcPr>
          <w:p w14:paraId="0C0383D5" w14:textId="41FACCF1" w:rsidR="006C71F5" w:rsidRPr="006C71F5" w:rsidRDefault="006C71F5" w:rsidP="006C7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20.12.2023, 9.50-11.25</w:t>
            </w:r>
          </w:p>
        </w:tc>
        <w:tc>
          <w:tcPr>
            <w:tcW w:w="1288" w:type="dxa"/>
            <w:shd w:val="clear" w:color="auto" w:fill="auto"/>
          </w:tcPr>
          <w:p w14:paraId="7DE53AB9" w14:textId="5A2E639C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240" w:type="dxa"/>
          </w:tcPr>
          <w:p w14:paraId="0A69CAB9" w14:textId="33B5A974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6C71F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530" w:type="dxa"/>
          </w:tcPr>
          <w:p w14:paraId="5E0ABBD3" w14:textId="0ECF3BBA" w:rsidR="006C71F5" w:rsidRP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1F5">
              <w:rPr>
                <w:rFonts w:ascii="Times New Roman" w:hAnsi="Times New Roman"/>
                <w:sz w:val="20"/>
                <w:szCs w:val="20"/>
              </w:rPr>
              <w:t xml:space="preserve">Основы рационального питания населения Российской Федерации, национальные программы РФ. 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558B7E" w14:textId="180044C3" w:rsidR="006C71F5" w:rsidRDefault="00C57BB3" w:rsidP="006C71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8D52F14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6B4D6998" w14:textId="77777777" w:rsidR="006A57CE" w:rsidRDefault="006A57CE" w:rsidP="00C57BB3">
      <w:pPr>
        <w:spacing w:after="0" w:line="240" w:lineRule="auto"/>
        <w:jc w:val="center"/>
        <w:rPr>
          <w:sz w:val="24"/>
        </w:rPr>
      </w:pPr>
      <w:bookmarkStart w:id="1" w:name="_Hlk503291809"/>
    </w:p>
    <w:p w14:paraId="7F18A79D" w14:textId="40CF49C2" w:rsidR="00C57BB3" w:rsidRPr="006C71F5" w:rsidRDefault="00C57BB3" w:rsidP="00C57BB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C71F5">
        <w:rPr>
          <w:rFonts w:ascii="Times New Roman" w:hAnsi="Times New Roman"/>
          <w:b/>
          <w:sz w:val="21"/>
          <w:szCs w:val="21"/>
        </w:rPr>
        <w:t xml:space="preserve">Расписание практических занятий по дисциплине «гигиена питания» </w:t>
      </w:r>
    </w:p>
    <w:p w14:paraId="04B34DA0" w14:textId="77777777" w:rsidR="00C57BB3" w:rsidRPr="006C71F5" w:rsidRDefault="00C57BB3" w:rsidP="00C57BB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C71F5">
        <w:rPr>
          <w:rFonts w:ascii="Times New Roman" w:hAnsi="Times New Roman"/>
          <w:b/>
          <w:sz w:val="21"/>
          <w:szCs w:val="21"/>
        </w:rPr>
        <w:t xml:space="preserve">для студентов 5 курса медико-профилактического факультета </w:t>
      </w:r>
    </w:p>
    <w:p w14:paraId="6FE32B1E" w14:textId="72E68E39" w:rsidR="00C57BB3" w:rsidRPr="006C71F5" w:rsidRDefault="00C57BB3" w:rsidP="00C57BB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C71F5">
        <w:rPr>
          <w:rFonts w:ascii="Times New Roman" w:hAnsi="Times New Roman"/>
          <w:b/>
          <w:sz w:val="21"/>
          <w:szCs w:val="21"/>
        </w:rPr>
        <w:t xml:space="preserve">на осенний семестр </w:t>
      </w:r>
      <w:r w:rsidR="006A5BAA" w:rsidRPr="006C71F5">
        <w:rPr>
          <w:rFonts w:ascii="Times New Roman" w:hAnsi="Times New Roman"/>
          <w:b/>
          <w:sz w:val="21"/>
          <w:szCs w:val="21"/>
        </w:rPr>
        <w:t>2023/24</w:t>
      </w:r>
      <w:r w:rsidR="006A57CE" w:rsidRPr="006C71F5">
        <w:rPr>
          <w:rFonts w:ascii="Times New Roman" w:hAnsi="Times New Roman"/>
          <w:b/>
          <w:sz w:val="21"/>
          <w:szCs w:val="21"/>
        </w:rPr>
        <w:t xml:space="preserve"> </w:t>
      </w:r>
      <w:r w:rsidRPr="006C71F5">
        <w:rPr>
          <w:rFonts w:ascii="Times New Roman" w:hAnsi="Times New Roman"/>
          <w:b/>
          <w:sz w:val="21"/>
          <w:szCs w:val="21"/>
        </w:rPr>
        <w:t>учебного года</w:t>
      </w:r>
    </w:p>
    <w:p w14:paraId="78FA0C1D" w14:textId="690DE855" w:rsidR="00C57BB3" w:rsidRPr="006A57CE" w:rsidRDefault="006A57CE" w:rsidP="006A57C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A57CE">
        <w:rPr>
          <w:rFonts w:ascii="Times New Roman" w:hAnsi="Times New Roman"/>
          <w:sz w:val="21"/>
          <w:szCs w:val="21"/>
        </w:rPr>
        <w:t>Начало занятий: 13.00</w:t>
      </w:r>
    </w:p>
    <w:p w14:paraId="2BAFBC3B" w14:textId="77777777" w:rsidR="00C57BB3" w:rsidRPr="00DD2F24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6A57CE" w:rsidRPr="00DD2F24" w14:paraId="5BF98C26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4E85E1A3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012E045C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5D69DE3D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417FB96E" w14:textId="77777777" w:rsidR="006A57CE" w:rsidRPr="00DD2F24" w:rsidRDefault="006A57CE" w:rsidP="004500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C71F5" w:rsidRPr="00DD2F24" w14:paraId="07EEA90D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0F8269D2" w14:textId="18B9E916" w:rsidR="006C71F5" w:rsidRPr="00742489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317112"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.11.2023-</w:t>
            </w:r>
            <w:r w:rsidRPr="00317112">
              <w:rPr>
                <w:rFonts w:ascii="Times New Roman" w:hAnsi="Times New Roman"/>
                <w:sz w:val="21"/>
                <w:szCs w:val="21"/>
              </w:rPr>
              <w:t>01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Ansi="Times New Roman"/>
                <w:sz w:val="21"/>
                <w:szCs w:val="21"/>
              </w:rPr>
              <w:t>.2023</w:t>
            </w:r>
          </w:p>
        </w:tc>
        <w:tc>
          <w:tcPr>
            <w:tcW w:w="1134" w:type="dxa"/>
            <w:shd w:val="clear" w:color="auto" w:fill="auto"/>
          </w:tcPr>
          <w:p w14:paraId="192252DE" w14:textId="39936FF6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54D1BD41" w14:textId="77777777" w:rsid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 А.В.</w:t>
            </w:r>
          </w:p>
          <w:p w14:paraId="0D563FB5" w14:textId="77777777" w:rsidR="006C71F5" w:rsidRPr="00062637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40D6B51B" w14:textId="77777777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6C71F5" w:rsidRPr="00DD2F24" w14:paraId="18611346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69D7FBD6" w14:textId="56124FBC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01.09.2023-18.09.2023</w:t>
            </w:r>
          </w:p>
        </w:tc>
        <w:tc>
          <w:tcPr>
            <w:tcW w:w="1134" w:type="dxa"/>
            <w:shd w:val="clear" w:color="auto" w:fill="auto"/>
          </w:tcPr>
          <w:p w14:paraId="1DE52FB7" w14:textId="4542246C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7C643354" w14:textId="77777777" w:rsid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2B121208" w14:textId="77777777" w:rsidR="006C71F5" w:rsidRPr="00062637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F4A81C3" w14:textId="77777777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6C71F5" w:rsidRPr="00DD2F24" w14:paraId="351CC355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18AD2F9B" w14:textId="77777777" w:rsid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/>
                <w:sz w:val="21"/>
                <w:szCs w:val="21"/>
              </w:rPr>
              <w:t>.12.2023-29.12.2023</w:t>
            </w:r>
          </w:p>
          <w:p w14:paraId="60626C4C" w14:textId="470812FE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09.01.2023-1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.01.2023</w:t>
            </w:r>
          </w:p>
        </w:tc>
        <w:tc>
          <w:tcPr>
            <w:tcW w:w="1134" w:type="dxa"/>
            <w:shd w:val="clear" w:color="auto" w:fill="auto"/>
          </w:tcPr>
          <w:p w14:paraId="3AE17E18" w14:textId="3BE2F202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77AF3A6E" w14:textId="77777777" w:rsid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18617464" w14:textId="77777777" w:rsidR="006C71F5" w:rsidRPr="00062637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DBADF7D" w14:textId="77777777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6C71F5" w:rsidRPr="00DD2F24" w14:paraId="34FA051F" w14:textId="77777777" w:rsidTr="00450025">
        <w:trPr>
          <w:jc w:val="center"/>
        </w:trPr>
        <w:tc>
          <w:tcPr>
            <w:tcW w:w="2551" w:type="dxa"/>
            <w:shd w:val="clear" w:color="auto" w:fill="auto"/>
          </w:tcPr>
          <w:p w14:paraId="2B7E76B6" w14:textId="337F131F" w:rsidR="006C71F5" w:rsidRPr="00134F0D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26.10.2023-10.11.2023</w:t>
            </w:r>
          </w:p>
        </w:tc>
        <w:tc>
          <w:tcPr>
            <w:tcW w:w="1134" w:type="dxa"/>
            <w:shd w:val="clear" w:color="auto" w:fill="auto"/>
          </w:tcPr>
          <w:p w14:paraId="2D9CEDFF" w14:textId="1ACF9CF1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4F0D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976" w:type="dxa"/>
            <w:shd w:val="clear" w:color="auto" w:fill="auto"/>
          </w:tcPr>
          <w:p w14:paraId="78632D38" w14:textId="77777777" w:rsidR="006C71F5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 А.В.</w:t>
            </w:r>
          </w:p>
          <w:p w14:paraId="0FCAB887" w14:textId="77777777" w:rsidR="006C71F5" w:rsidRPr="00062637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F15DE32" w14:textId="77777777" w:rsidR="006C71F5" w:rsidRPr="00DD2F24" w:rsidRDefault="006C71F5" w:rsidP="006C71F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7C0B09DA" w14:textId="77777777" w:rsidR="006A57CE" w:rsidRDefault="006A57CE" w:rsidP="006C71F5">
      <w:pPr>
        <w:spacing w:after="0" w:line="240" w:lineRule="auto"/>
        <w:rPr>
          <w:rFonts w:ascii="Times New Roman" w:hAnsi="Times New Roman"/>
          <w:sz w:val="21"/>
          <w:szCs w:val="21"/>
          <w:vertAlign w:val="superscript"/>
        </w:rPr>
      </w:pPr>
    </w:p>
    <w:p w14:paraId="58F4B216" w14:textId="2BD095AE" w:rsidR="00C57BB3" w:rsidRPr="00DD2F24" w:rsidRDefault="00C57BB3" w:rsidP="00C57BB3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3E60DA66" w14:textId="77777777" w:rsidR="00C57BB3" w:rsidRPr="00DD2F24" w:rsidRDefault="00C57BB3" w:rsidP="00C57BB3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3EFB4EB2" w14:textId="2D0D68CD" w:rsidR="00C57BB3" w:rsidRPr="00E35B7A" w:rsidRDefault="00C57BB3" w:rsidP="00BD01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8682B1" w14:textId="70B6DC91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Тематический план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 xml:space="preserve">по </w:t>
      </w:r>
      <w:r>
        <w:rPr>
          <w:rFonts w:ascii="Times New Roman" w:hAnsi="Times New Roman"/>
          <w:sz w:val="21"/>
          <w:szCs w:val="21"/>
        </w:rPr>
        <w:t xml:space="preserve">дисциплине </w:t>
      </w:r>
      <w:r w:rsidRPr="00DD2F24">
        <w:rPr>
          <w:rFonts w:ascii="Times New Roman" w:hAnsi="Times New Roman"/>
          <w:b/>
          <w:sz w:val="21"/>
          <w:szCs w:val="21"/>
        </w:rPr>
        <w:t>«гигиена питания»</w:t>
      </w:r>
      <w:r w:rsidRPr="00DD2F24">
        <w:rPr>
          <w:rFonts w:ascii="Times New Roman" w:hAnsi="Times New Roman"/>
          <w:sz w:val="21"/>
          <w:szCs w:val="21"/>
        </w:rPr>
        <w:t xml:space="preserve"> </w:t>
      </w:r>
    </w:p>
    <w:p w14:paraId="76509A5D" w14:textId="77777777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для студентов 5 курса медико-профилакти</w:t>
      </w:r>
      <w:r>
        <w:rPr>
          <w:rFonts w:ascii="Times New Roman" w:hAnsi="Times New Roman"/>
          <w:sz w:val="21"/>
          <w:szCs w:val="21"/>
        </w:rPr>
        <w:t xml:space="preserve">ческого </w:t>
      </w:r>
      <w:r w:rsidRPr="00DD2F24">
        <w:rPr>
          <w:rFonts w:ascii="Times New Roman" w:hAnsi="Times New Roman"/>
          <w:sz w:val="21"/>
          <w:szCs w:val="21"/>
        </w:rPr>
        <w:t>фа</w:t>
      </w:r>
      <w:r>
        <w:rPr>
          <w:rFonts w:ascii="Times New Roman" w:hAnsi="Times New Roman"/>
          <w:sz w:val="21"/>
          <w:szCs w:val="21"/>
        </w:rPr>
        <w:t xml:space="preserve">культета </w:t>
      </w:r>
    </w:p>
    <w:p w14:paraId="0D3EC85E" w14:textId="7799A12C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 осенний семестр </w:t>
      </w:r>
      <w:r w:rsidR="006A5BAA">
        <w:rPr>
          <w:rFonts w:ascii="Times New Roman" w:hAnsi="Times New Roman"/>
          <w:sz w:val="21"/>
          <w:szCs w:val="21"/>
        </w:rPr>
        <w:t>2023</w:t>
      </w:r>
      <w:r w:rsidR="006A57CE" w:rsidRPr="006A57CE">
        <w:rPr>
          <w:rFonts w:ascii="Times New Roman" w:hAnsi="Times New Roman"/>
          <w:sz w:val="21"/>
          <w:szCs w:val="21"/>
        </w:rPr>
        <w:t>/2</w:t>
      </w:r>
      <w:r w:rsidR="006A5BAA">
        <w:rPr>
          <w:rFonts w:ascii="Times New Roman" w:hAnsi="Times New Roman"/>
          <w:sz w:val="21"/>
          <w:szCs w:val="21"/>
        </w:rPr>
        <w:t xml:space="preserve">4 </w:t>
      </w:r>
      <w:r w:rsidRPr="00DD2F24">
        <w:rPr>
          <w:rFonts w:ascii="Times New Roman" w:hAnsi="Times New Roman"/>
          <w:sz w:val="21"/>
          <w:szCs w:val="21"/>
        </w:rPr>
        <w:t>учебного года</w:t>
      </w:r>
    </w:p>
    <w:p w14:paraId="1AA87185" w14:textId="77777777" w:rsidR="00755524" w:rsidRPr="00E35B7A" w:rsidRDefault="00755524" w:rsidP="007555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84004E" w:rsidRPr="00E35B7A" w14:paraId="61318453" w14:textId="77777777" w:rsidTr="009B1CBC">
        <w:tc>
          <w:tcPr>
            <w:tcW w:w="9356" w:type="dxa"/>
          </w:tcPr>
          <w:p w14:paraId="61318452" w14:textId="77777777" w:rsidR="0084004E" w:rsidRPr="00E35B7A" w:rsidRDefault="0084004E" w:rsidP="008400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Модуль 5. </w:t>
            </w:r>
            <w:r w:rsidRPr="00E35B7A">
              <w:rPr>
                <w:rFonts w:ascii="Times New Roman" w:hAnsi="Times New Roman"/>
                <w:bCs/>
                <w:sz w:val="20"/>
                <w:szCs w:val="20"/>
              </w:rPr>
              <w:t>Основы государственного санитарно-эпидемиологического надзора в области гигиены питания</w:t>
            </w:r>
          </w:p>
        </w:tc>
      </w:tr>
      <w:tr w:rsidR="00C57BB3" w:rsidRPr="00E35B7A" w14:paraId="61318455" w14:textId="77777777" w:rsidTr="009B1CBC">
        <w:tc>
          <w:tcPr>
            <w:tcW w:w="9356" w:type="dxa"/>
          </w:tcPr>
          <w:p w14:paraId="61318454" w14:textId="20FECE9E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5.1.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Формы и методы работы специалистов в области гигиены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26ECFFA1" w14:textId="77777777" w:rsidTr="009B1CBC">
        <w:tc>
          <w:tcPr>
            <w:tcW w:w="9356" w:type="dxa"/>
          </w:tcPr>
          <w:p w14:paraId="7EF8B963" w14:textId="5DFCB4F6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5.2.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Методы расследования пищевых отравлений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7" w14:textId="77777777" w:rsidTr="009B1CBC">
        <w:tc>
          <w:tcPr>
            <w:tcW w:w="9356" w:type="dxa"/>
          </w:tcPr>
          <w:p w14:paraId="61318456" w14:textId="226B89FA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5.3.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Санитарно-эпидемиологическая экспертиза продуктов питания. Санитарно-химические лабораторные исследования в области гигиены питания. Микробиологический контроль за качеством пищевых продуктов и санитарным режимом на пищевых предприятиях. Санитарно-микологический контроль пищевых продуктов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9" w14:textId="77777777" w:rsidTr="009B1CBC">
        <w:tc>
          <w:tcPr>
            <w:tcW w:w="9356" w:type="dxa"/>
          </w:tcPr>
          <w:p w14:paraId="61318458" w14:textId="2D2336FE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5.4.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Методы отбора проб продуктов питания и смывов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B" w14:textId="77777777" w:rsidTr="009B1CBC">
        <w:tc>
          <w:tcPr>
            <w:tcW w:w="9356" w:type="dxa"/>
          </w:tcPr>
          <w:p w14:paraId="6131845A" w14:textId="05B5993D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5.5.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Обследование предприятия общественного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и продовольственной торговли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</w:tr>
      <w:tr w:rsidR="00C57BB3" w:rsidRPr="00E35B7A" w14:paraId="6131845F" w14:textId="77777777" w:rsidTr="009B1CBC">
        <w:tc>
          <w:tcPr>
            <w:tcW w:w="9356" w:type="dxa"/>
          </w:tcPr>
          <w:p w14:paraId="6131845E" w14:textId="0BB30E31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5.6.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Контроль практических навыков в гигиене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61" w14:textId="77777777" w:rsidTr="009B1CBC">
        <w:tc>
          <w:tcPr>
            <w:tcW w:w="9356" w:type="dxa"/>
          </w:tcPr>
          <w:p w14:paraId="61318460" w14:textId="7397BA30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5.7.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Решение кейс-задач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63" w14:textId="77777777" w:rsidTr="009B1CBC">
        <w:tc>
          <w:tcPr>
            <w:tcW w:w="9356" w:type="dxa"/>
          </w:tcPr>
          <w:p w14:paraId="61318462" w14:textId="7B3A5315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5.8.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Решение кейс-задач. Контрольное занятие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</w:p>
        </w:tc>
      </w:tr>
      <w:tr w:rsidR="00C57BB3" w:rsidRPr="00E35B7A" w14:paraId="61318465" w14:textId="77777777" w:rsidTr="009B1CBC">
        <w:tc>
          <w:tcPr>
            <w:tcW w:w="9356" w:type="dxa"/>
          </w:tcPr>
          <w:p w14:paraId="61318464" w14:textId="6A495704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5.9.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Итоговое тестирование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</w:p>
        </w:tc>
      </w:tr>
      <w:bookmarkEnd w:id="1"/>
    </w:tbl>
    <w:p w14:paraId="61318467" w14:textId="6164A0CF" w:rsidR="0084004E" w:rsidRPr="00E35B7A" w:rsidRDefault="0084004E" w:rsidP="0084004E">
      <w:pPr>
        <w:spacing w:after="0"/>
        <w:rPr>
          <w:rFonts w:ascii="Times New Roman" w:hAnsi="Times New Roman"/>
          <w:sz w:val="20"/>
          <w:szCs w:val="20"/>
        </w:rPr>
      </w:pPr>
    </w:p>
    <w:sectPr w:rsidR="0084004E" w:rsidRPr="00E35B7A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77A27"/>
    <w:rsid w:val="000A1467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05220"/>
    <w:rsid w:val="00614724"/>
    <w:rsid w:val="00667CF2"/>
    <w:rsid w:val="006A57CE"/>
    <w:rsid w:val="006A5BAA"/>
    <w:rsid w:val="006C71F5"/>
    <w:rsid w:val="00755524"/>
    <w:rsid w:val="007B0FC7"/>
    <w:rsid w:val="0080248C"/>
    <w:rsid w:val="00805233"/>
    <w:rsid w:val="008079DF"/>
    <w:rsid w:val="00822125"/>
    <w:rsid w:val="0084004E"/>
    <w:rsid w:val="008902C8"/>
    <w:rsid w:val="008F6618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C7F3E"/>
    <w:rsid w:val="00BD018D"/>
    <w:rsid w:val="00BE1433"/>
    <w:rsid w:val="00C12BC6"/>
    <w:rsid w:val="00C57BB3"/>
    <w:rsid w:val="00CE58B0"/>
    <w:rsid w:val="00E00B75"/>
    <w:rsid w:val="00E35B7A"/>
    <w:rsid w:val="00E46644"/>
    <w:rsid w:val="00E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5</cp:revision>
  <cp:lastPrinted>2020-02-06T11:24:00Z</cp:lastPrinted>
  <dcterms:created xsi:type="dcterms:W3CDTF">2022-07-12T09:15:00Z</dcterms:created>
  <dcterms:modified xsi:type="dcterms:W3CDTF">2023-07-03T12:02:00Z</dcterms:modified>
</cp:coreProperties>
</file>